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71" w:rsidRPr="00A22F71" w:rsidRDefault="00A22F71" w:rsidP="00A22F71">
      <w:pPr>
        <w:spacing w:after="0"/>
        <w:jc w:val="both"/>
        <w:rPr>
          <w:b/>
          <w:color w:val="000000"/>
          <w:sz w:val="28"/>
          <w:lang w:val="ru-RU"/>
        </w:rPr>
      </w:pPr>
      <w:bookmarkStart w:id="0" w:name="_GoBack"/>
      <w:bookmarkEnd w:id="0"/>
      <w:r w:rsidRPr="00A22F71">
        <w:rPr>
          <w:b/>
          <w:color w:val="000000"/>
          <w:sz w:val="28"/>
          <w:lang w:val="ru-RU"/>
        </w:rPr>
        <w:t xml:space="preserve">О </w:t>
      </w:r>
      <w:proofErr w:type="spellStart"/>
      <w:r w:rsidRPr="00A22F71">
        <w:rPr>
          <w:b/>
          <w:color w:val="000000"/>
          <w:sz w:val="28"/>
          <w:lang w:val="ru-RU"/>
        </w:rPr>
        <w:t>микрофинансовой</w:t>
      </w:r>
      <w:proofErr w:type="spellEnd"/>
      <w:r w:rsidRPr="00A22F71">
        <w:rPr>
          <w:b/>
          <w:color w:val="000000"/>
          <w:sz w:val="28"/>
          <w:lang w:val="ru-RU"/>
        </w:rPr>
        <w:t xml:space="preserve"> деятельности</w:t>
      </w:r>
    </w:p>
    <w:p w:rsidR="00A22F71" w:rsidRDefault="00A22F71" w:rsidP="00A22F71">
      <w:pPr>
        <w:spacing w:after="0"/>
        <w:jc w:val="both"/>
        <w:rPr>
          <w:b/>
          <w:color w:val="000000"/>
          <w:sz w:val="28"/>
          <w:lang w:val="ru-RU"/>
        </w:rPr>
      </w:pPr>
      <w:r w:rsidRPr="00A22F71">
        <w:rPr>
          <w:b/>
          <w:color w:val="000000"/>
          <w:sz w:val="28"/>
          <w:lang w:val="ru-RU"/>
        </w:rPr>
        <w:t xml:space="preserve">Закон Республики Казахстан от 26 ноября 2012 года № 56-V 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r w:rsidRPr="00655410">
        <w:rPr>
          <w:b/>
          <w:color w:val="000000"/>
          <w:sz w:val="28"/>
          <w:lang w:val="ru-RU"/>
        </w:rPr>
        <w:t>Статья 9-2. Условия и порядок урегулирования задолженности и меры, применяемые в отношении неплатежеспособного заемщика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" w:name="z493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1. При наличии просрочки исполнения обязательства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, но не позднее десяти календарных дней с даты ее наступления </w:t>
      </w:r>
      <w:proofErr w:type="spellStart"/>
      <w:r w:rsidRPr="00655410">
        <w:rPr>
          <w:color w:val="000000"/>
          <w:sz w:val="28"/>
          <w:lang w:val="ru-RU"/>
        </w:rPr>
        <w:t>микрофинансовая</w:t>
      </w:r>
      <w:proofErr w:type="spellEnd"/>
      <w:r w:rsidRPr="00655410">
        <w:rPr>
          <w:color w:val="000000"/>
          <w:sz w:val="28"/>
          <w:lang w:val="ru-RU"/>
        </w:rPr>
        <w:t xml:space="preserve"> организация обязана уведомить заемщика способом и в сроки, предусмотренные договором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, а также через объекты информатизации о: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" w:name="z494"/>
      <w:bookmarkEnd w:id="1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1) возникновении просрочки по исполнению обязательства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и необходимости внесения платежей с указанием размера просроченной задолженности на дату, указанную в уведомлении;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" w:name="z495"/>
      <w:bookmarkEnd w:id="2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2) праве заемщика – физического лица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обратиться в </w:t>
      </w:r>
      <w:proofErr w:type="spellStart"/>
      <w:r w:rsidRPr="00655410">
        <w:rPr>
          <w:color w:val="000000"/>
          <w:sz w:val="28"/>
          <w:lang w:val="ru-RU"/>
        </w:rPr>
        <w:t>микрофинансовую</w:t>
      </w:r>
      <w:proofErr w:type="spellEnd"/>
      <w:r w:rsidRPr="00655410">
        <w:rPr>
          <w:color w:val="000000"/>
          <w:sz w:val="28"/>
          <w:lang w:val="ru-RU"/>
        </w:rPr>
        <w:t xml:space="preserve"> организацию с заявлением, предусмотренным пунктом 2 настоящей статьи;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4" w:name="z496"/>
      <w:bookmarkEnd w:id="3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3) последствиях невыполнения заемщиком своих обязательств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5" w:name="z497"/>
      <w:bookmarkEnd w:id="4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Микрофинансовая</w:t>
      </w:r>
      <w:proofErr w:type="spellEnd"/>
      <w:r w:rsidRPr="00655410">
        <w:rPr>
          <w:color w:val="000000"/>
          <w:sz w:val="28"/>
          <w:lang w:val="ru-RU"/>
        </w:rPr>
        <w:t xml:space="preserve"> организация вправе привлечь </w:t>
      </w:r>
      <w:proofErr w:type="spellStart"/>
      <w:r w:rsidRPr="00655410">
        <w:rPr>
          <w:color w:val="000000"/>
          <w:sz w:val="28"/>
          <w:lang w:val="ru-RU"/>
        </w:rPr>
        <w:t>коллекторское</w:t>
      </w:r>
      <w:proofErr w:type="spellEnd"/>
      <w:r w:rsidRPr="00655410">
        <w:rPr>
          <w:color w:val="000000"/>
          <w:sz w:val="28"/>
          <w:lang w:val="ru-RU"/>
        </w:rPr>
        <w:t xml:space="preserve"> агентство для уведомления заемщика.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6" w:name="z498"/>
      <w:bookmarkEnd w:id="5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2. В течение тридцати календарных дней с даты наступления просрочки исполнения обязательства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заемщик – физическое лицо вправе посетить </w:t>
      </w:r>
      <w:proofErr w:type="spellStart"/>
      <w:r w:rsidRPr="00655410">
        <w:rPr>
          <w:color w:val="000000"/>
          <w:sz w:val="28"/>
          <w:lang w:val="ru-RU"/>
        </w:rPr>
        <w:t>микрофинансовую</w:t>
      </w:r>
      <w:proofErr w:type="spellEnd"/>
      <w:r w:rsidRPr="00655410">
        <w:rPr>
          <w:color w:val="000000"/>
          <w:sz w:val="28"/>
          <w:lang w:val="ru-RU"/>
        </w:rPr>
        <w:t xml:space="preserve"> организацию и (или) представить в письменной форме, а также через объекты информатизации либо способом, предусмотренным договором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, заявление, содержащее сведения о причинах возникновения просрочки исполнения обязательства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, доходах и других подтвержденных обстоятельствах (фактах), которые обуславливают его заявление о внесении изменений в условия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, в том числе связанных с: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7" w:name="z3405"/>
      <w:bookmarkEnd w:id="6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1) изменением в сторону уменьшения ставки вознаграждения либо значения вознаграждения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8" w:name="z3406"/>
      <w:bookmarkEnd w:id="7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1-1) изменением в сторону уменьшения размера ежемесячного платежа не менее чем на пятьдесят процентов от платежа, установленного графиком погашения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9" w:name="z500"/>
      <w:bookmarkEnd w:id="8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2) отсрочкой платежа по основному долгу и (или) вознаграждению;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0" w:name="z501"/>
      <w:bookmarkEnd w:id="9"/>
      <w:r>
        <w:rPr>
          <w:color w:val="000000"/>
          <w:sz w:val="28"/>
        </w:rPr>
        <w:lastRenderedPageBreak/>
        <w:t>     </w:t>
      </w:r>
      <w:r w:rsidRPr="00655410">
        <w:rPr>
          <w:color w:val="000000"/>
          <w:sz w:val="28"/>
          <w:lang w:val="ru-RU"/>
        </w:rPr>
        <w:t xml:space="preserve"> 3) изменением метода погашения или очередности погашения задолженности, в том числе с погашением основного долга в приоритетном порядке;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1" w:name="z502"/>
      <w:bookmarkEnd w:id="10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4) изменением срока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2" w:name="z503"/>
      <w:bookmarkEnd w:id="11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5) прощением просроченного основного долга и (или) вознаграждения, отменой неустойки (штрафа, пени) по </w:t>
      </w:r>
      <w:proofErr w:type="spellStart"/>
      <w:r w:rsidRPr="00655410">
        <w:rPr>
          <w:color w:val="000000"/>
          <w:sz w:val="28"/>
          <w:lang w:val="ru-RU"/>
        </w:rPr>
        <w:t>микрокредиту</w:t>
      </w:r>
      <w:proofErr w:type="spellEnd"/>
      <w:r w:rsidRPr="00655410">
        <w:rPr>
          <w:color w:val="000000"/>
          <w:sz w:val="28"/>
          <w:lang w:val="ru-RU"/>
        </w:rPr>
        <w:t>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3" w:name="z504"/>
      <w:bookmarkEnd w:id="12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6) самостоятельной реализацией залогодателем недвижимого имущества, являющегося предметом ипотеки, в сроки, установленные соглашением сторон;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4" w:name="z505"/>
      <w:bookmarkEnd w:id="13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7) представлением отступного взамен исполнения обязательства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путем передачи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организации заложенного имущества;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5" w:name="z3408"/>
      <w:bookmarkEnd w:id="14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8) реализацией недвижимого имущества, являющегося предметом ипотеки, с передачей обязательства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покупателю.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6" w:name="z3407"/>
      <w:bookmarkEnd w:id="15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Порядок рассмотрения заявления заемщика – физического лица о внесении изменений в условия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, перечень документов, прилагаемых к нему, а также порядок информирования уполномоченного органа о результатах рассмотрения заявления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организацией определяются нормативным правовым актом уполномоченного органа.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7" w:name="z3258"/>
      <w:bookmarkEnd w:id="16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3. </w:t>
      </w:r>
      <w:proofErr w:type="spellStart"/>
      <w:r w:rsidRPr="00655410">
        <w:rPr>
          <w:color w:val="000000"/>
          <w:sz w:val="28"/>
          <w:lang w:val="ru-RU"/>
        </w:rPr>
        <w:t>Микрофинансовая</w:t>
      </w:r>
      <w:proofErr w:type="spellEnd"/>
      <w:r w:rsidRPr="00655410">
        <w:rPr>
          <w:color w:val="000000"/>
          <w:sz w:val="28"/>
          <w:lang w:val="ru-RU"/>
        </w:rPr>
        <w:t xml:space="preserve"> организация в течение пятнадцати календарных дней после дня получения заявления заемщика – физического лица рассматривает предложенные изменения в условия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в порядке, определенном нормативным правовым актом уполномоченного органа, и в письменной форме, а также через объекты информатизации либо способом, предусмотренным договором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, сообщает заемщику – физическому лицу об одном из следующих решений: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8" w:name="z3259"/>
      <w:bookmarkEnd w:id="17"/>
      <w:r w:rsidRPr="006554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1) о согласии с предложенными изменениями в условия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; 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19" w:name="z3260"/>
      <w:bookmarkEnd w:id="18"/>
      <w:r w:rsidRPr="006554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2) о встречном предложении по изменению условий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; </w:t>
      </w:r>
    </w:p>
    <w:bookmarkEnd w:id="19"/>
    <w:p w:rsidR="00A22F71" w:rsidRPr="00655410" w:rsidRDefault="00A22F71" w:rsidP="00A22F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3) об отказе в изменении условий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с указанием мотивированного обоснования причин такого отказа.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0" w:name="z3409"/>
      <w:r w:rsidRPr="006554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Микрофинансовая</w:t>
      </w:r>
      <w:proofErr w:type="spellEnd"/>
      <w:r w:rsidRPr="00655410">
        <w:rPr>
          <w:color w:val="000000"/>
          <w:sz w:val="28"/>
          <w:lang w:val="ru-RU"/>
        </w:rPr>
        <w:t xml:space="preserve"> организация принимает решение о согласии с предложенными изменениями в условия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на срок не менее трех месяцев при подаче заявления о </w:t>
      </w:r>
      <w:r w:rsidRPr="00655410">
        <w:rPr>
          <w:color w:val="000000"/>
          <w:sz w:val="28"/>
          <w:lang w:val="ru-RU"/>
        </w:rPr>
        <w:lastRenderedPageBreak/>
        <w:t xml:space="preserve">внесении изменений в условия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, предусмотренных подпунктом 1-1) и (или) подпунктом 2) части первой пункта 2 настоящей статьи, заемщиком – физическим лицом: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1" w:name="z3410"/>
      <w:bookmarkEnd w:id="20"/>
      <w:r w:rsidRPr="006554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1) относящимся к социально уязвимым слоям населения в соответствии с Законом Республики Казахстан "О жилищных отношениях";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2" w:name="z3411"/>
      <w:bookmarkEnd w:id="21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2) пострадавшим в результате обстоятельств, послуживших основанием для введения чрезвычайного положения.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3" w:name="z3412"/>
      <w:bookmarkEnd w:id="22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Решение о согласии с предложенными изменениями в условия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, заключенного с заемщиком – физическим лицом, указанным в подпункте 1) части второй настоящего пункта, принимается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 либо назначения адресной социальной помощи.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4" w:name="z767"/>
      <w:bookmarkEnd w:id="23"/>
      <w:r w:rsidRPr="006554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В период рассмотрения заявления заемщика – физического лица о внесении изменений в условия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микрофинансовая</w:t>
      </w:r>
      <w:proofErr w:type="spellEnd"/>
      <w:r w:rsidRPr="00655410">
        <w:rPr>
          <w:color w:val="000000"/>
          <w:sz w:val="28"/>
          <w:lang w:val="ru-RU"/>
        </w:rPr>
        <w:t xml:space="preserve"> организация не вправе требовать досрочного погашения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. 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5" w:name="z768"/>
      <w:bookmarkEnd w:id="24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Недостижение</w:t>
      </w:r>
      <w:proofErr w:type="spellEnd"/>
      <w:r w:rsidRPr="00655410">
        <w:rPr>
          <w:color w:val="000000"/>
          <w:sz w:val="28"/>
          <w:lang w:val="ru-RU"/>
        </w:rPr>
        <w:t xml:space="preserve"> взаимоприемлемого решения между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организацией и заемщиком – физическим лицом в течение тридцати календарных дней с даты получения решения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организации, предусмотренного подпунктом 2) части первой настоящего пункта, считается отказом в изменении условий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. Данный срок может быть продлен при наличии согласия обеих сторон.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6" w:name="z511"/>
      <w:bookmarkEnd w:id="25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4. Заемщик – физическое лицо в течение пятнадцати календарных дней с даты получения решения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организации, предусмотренного подпунктом 3) части первой пункта 3 настоящей статьи, или при </w:t>
      </w:r>
      <w:proofErr w:type="spellStart"/>
      <w:r w:rsidRPr="00655410">
        <w:rPr>
          <w:color w:val="000000"/>
          <w:sz w:val="28"/>
          <w:lang w:val="ru-RU"/>
        </w:rPr>
        <w:t>недостижении</w:t>
      </w:r>
      <w:proofErr w:type="spellEnd"/>
      <w:r w:rsidRPr="00655410">
        <w:rPr>
          <w:color w:val="000000"/>
          <w:sz w:val="28"/>
          <w:lang w:val="ru-RU"/>
        </w:rPr>
        <w:t xml:space="preserve"> взаимоприемлемого решения об изменении условий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в срок, предусмотренный частью пятой пункта 3 настоящей статьи, вправе обратиться к </w:t>
      </w:r>
      <w:proofErr w:type="spellStart"/>
      <w:r w:rsidRPr="00655410">
        <w:rPr>
          <w:color w:val="000000"/>
          <w:sz w:val="28"/>
          <w:lang w:val="ru-RU"/>
        </w:rPr>
        <w:t>микрофинансовому</w:t>
      </w:r>
      <w:proofErr w:type="spellEnd"/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омбудсману</w:t>
      </w:r>
      <w:proofErr w:type="spellEnd"/>
      <w:r w:rsidRPr="00655410">
        <w:rPr>
          <w:color w:val="000000"/>
          <w:sz w:val="28"/>
          <w:lang w:val="ru-RU"/>
        </w:rPr>
        <w:t xml:space="preserve"> с одновременным уведомлением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организации.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7" w:name="z3263"/>
      <w:bookmarkEnd w:id="26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Микрофинансовый</w:t>
      </w:r>
      <w:proofErr w:type="spellEnd"/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омбудсман</w:t>
      </w:r>
      <w:proofErr w:type="spellEnd"/>
      <w:r w:rsidRPr="00655410">
        <w:rPr>
          <w:color w:val="000000"/>
          <w:sz w:val="28"/>
          <w:lang w:val="ru-RU"/>
        </w:rPr>
        <w:t xml:space="preserve"> рассматривает обращение заемщика – физического лица при представлении доказательств его обращения в </w:t>
      </w:r>
      <w:proofErr w:type="spellStart"/>
      <w:r w:rsidRPr="00655410">
        <w:rPr>
          <w:color w:val="000000"/>
          <w:sz w:val="28"/>
          <w:lang w:val="ru-RU"/>
        </w:rPr>
        <w:t>микрофинансовую</w:t>
      </w:r>
      <w:proofErr w:type="spellEnd"/>
      <w:r w:rsidRPr="00655410">
        <w:rPr>
          <w:color w:val="000000"/>
          <w:sz w:val="28"/>
          <w:lang w:val="ru-RU"/>
        </w:rPr>
        <w:t xml:space="preserve"> организацию и </w:t>
      </w:r>
      <w:proofErr w:type="spellStart"/>
      <w:r w:rsidRPr="00655410">
        <w:rPr>
          <w:color w:val="000000"/>
          <w:sz w:val="28"/>
          <w:lang w:val="ru-RU"/>
        </w:rPr>
        <w:t>недостижения</w:t>
      </w:r>
      <w:proofErr w:type="spellEnd"/>
      <w:r w:rsidRPr="00655410">
        <w:rPr>
          <w:color w:val="000000"/>
          <w:sz w:val="28"/>
          <w:lang w:val="ru-RU"/>
        </w:rPr>
        <w:t xml:space="preserve"> с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организацией взаимоприемлемого решения об изменении условий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8" w:name="z3264"/>
      <w:bookmarkEnd w:id="27"/>
      <w:r w:rsidRPr="0065541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В период рассмотрения </w:t>
      </w:r>
      <w:proofErr w:type="spellStart"/>
      <w:r w:rsidRPr="00655410">
        <w:rPr>
          <w:color w:val="000000"/>
          <w:sz w:val="28"/>
          <w:lang w:val="ru-RU"/>
        </w:rPr>
        <w:t>микрофинансовым</w:t>
      </w:r>
      <w:proofErr w:type="spellEnd"/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омбудсманом</w:t>
      </w:r>
      <w:proofErr w:type="spellEnd"/>
      <w:r w:rsidRPr="00655410">
        <w:rPr>
          <w:color w:val="000000"/>
          <w:sz w:val="28"/>
          <w:lang w:val="ru-RU"/>
        </w:rPr>
        <w:t xml:space="preserve"> обращения от заемщика – физического лица, относящегося к социально уязвимым слоям населения в соответствии с Законом Республики Казахстан "О жилищных отношениях",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, обеспеченного ипотекой недвижимого имущества, являющегося жилищем, не связанного с осуществлением предпринимательской деятельности, не допускается обращение взыскания на заложенное имущество путем подачи иска в суд либо во внесудебном порядке. 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29" w:name="z516"/>
      <w:bookmarkEnd w:id="28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5. В случаях неудовлетворения требования, предусмотренного подпунктом 1) части первой пункта 1 настоящей статьи, а также </w:t>
      </w:r>
      <w:proofErr w:type="spellStart"/>
      <w:r w:rsidRPr="00655410">
        <w:rPr>
          <w:color w:val="000000"/>
          <w:sz w:val="28"/>
          <w:lang w:val="ru-RU"/>
        </w:rPr>
        <w:t>нереализации</w:t>
      </w:r>
      <w:proofErr w:type="spellEnd"/>
      <w:r w:rsidRPr="00655410">
        <w:rPr>
          <w:color w:val="000000"/>
          <w:sz w:val="28"/>
          <w:lang w:val="ru-RU"/>
        </w:rPr>
        <w:t xml:space="preserve"> заемщиком</w:t>
      </w:r>
      <w:r>
        <w:rPr>
          <w:color w:val="000000"/>
          <w:sz w:val="28"/>
        </w:rPr>
        <w:t> </w:t>
      </w:r>
      <w:r w:rsidRPr="00655410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655410">
        <w:rPr>
          <w:color w:val="000000"/>
          <w:sz w:val="28"/>
          <w:lang w:val="ru-RU"/>
        </w:rPr>
        <w:t xml:space="preserve">физическим лицом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прав, предусмотренных пунктом 2 настоящей статьи, либо отсутствия согласия между заемщиком</w:t>
      </w:r>
      <w:r>
        <w:rPr>
          <w:color w:val="000000"/>
          <w:sz w:val="28"/>
        </w:rPr>
        <w:t> </w:t>
      </w:r>
      <w:r w:rsidRPr="00655410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655410">
        <w:rPr>
          <w:color w:val="000000"/>
          <w:sz w:val="28"/>
          <w:lang w:val="ru-RU"/>
        </w:rPr>
        <w:t xml:space="preserve">физическим лицом и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организацией по изменению условий договора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микрофинансовая</w:t>
      </w:r>
      <w:proofErr w:type="spellEnd"/>
      <w:r w:rsidRPr="00655410">
        <w:rPr>
          <w:color w:val="000000"/>
          <w:sz w:val="28"/>
          <w:lang w:val="ru-RU"/>
        </w:rPr>
        <w:t xml:space="preserve"> организация вправе: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0" w:name="z517"/>
      <w:bookmarkEnd w:id="29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1) рассмотреть вопрос о применении мер в отношении заемщика.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1" w:name="z518"/>
      <w:bookmarkEnd w:id="30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Принятие решения о применении мер осуществляется в соответствии с правилами предоставления </w:t>
      </w:r>
      <w:proofErr w:type="spellStart"/>
      <w:r w:rsidRPr="00655410">
        <w:rPr>
          <w:color w:val="000000"/>
          <w:sz w:val="28"/>
          <w:lang w:val="ru-RU"/>
        </w:rPr>
        <w:t>микрокредитов</w:t>
      </w:r>
      <w:proofErr w:type="spellEnd"/>
      <w:r w:rsidRPr="00655410">
        <w:rPr>
          <w:color w:val="000000"/>
          <w:sz w:val="28"/>
          <w:lang w:val="ru-RU"/>
        </w:rPr>
        <w:t>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2" w:name="z519"/>
      <w:bookmarkEnd w:id="31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2) передать задолженность на досудебные взыскание и урегулирование </w:t>
      </w:r>
      <w:proofErr w:type="spellStart"/>
      <w:r w:rsidRPr="00655410">
        <w:rPr>
          <w:color w:val="000000"/>
          <w:sz w:val="28"/>
          <w:lang w:val="ru-RU"/>
        </w:rPr>
        <w:t>коллекторскому</w:t>
      </w:r>
      <w:proofErr w:type="spellEnd"/>
      <w:r w:rsidRPr="00655410">
        <w:rPr>
          <w:color w:val="000000"/>
          <w:sz w:val="28"/>
          <w:lang w:val="ru-RU"/>
        </w:rPr>
        <w:t xml:space="preserve"> агентству.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3" w:name="z520"/>
      <w:bookmarkEnd w:id="32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Передача задолженности на досудебные взыскание и урегулирование </w:t>
      </w:r>
      <w:proofErr w:type="spellStart"/>
      <w:r w:rsidRPr="00655410">
        <w:rPr>
          <w:color w:val="000000"/>
          <w:sz w:val="28"/>
          <w:lang w:val="ru-RU"/>
        </w:rPr>
        <w:t>коллекторскому</w:t>
      </w:r>
      <w:proofErr w:type="spellEnd"/>
      <w:r w:rsidRPr="00655410">
        <w:rPr>
          <w:color w:val="000000"/>
          <w:sz w:val="28"/>
          <w:lang w:val="ru-RU"/>
        </w:rPr>
        <w:t xml:space="preserve"> агентству допускается при наличии в договоре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права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организации на привлечение </w:t>
      </w:r>
      <w:proofErr w:type="spellStart"/>
      <w:r w:rsidRPr="00655410">
        <w:rPr>
          <w:color w:val="000000"/>
          <w:sz w:val="28"/>
          <w:lang w:val="ru-RU"/>
        </w:rPr>
        <w:t>коллекторского</w:t>
      </w:r>
      <w:proofErr w:type="spellEnd"/>
      <w:r w:rsidRPr="00655410">
        <w:rPr>
          <w:color w:val="000000"/>
          <w:sz w:val="28"/>
          <w:lang w:val="ru-RU"/>
        </w:rPr>
        <w:t xml:space="preserve"> агентства при допущении заемщиком просрочки исполнения обязательств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4" w:name="z3262"/>
      <w:bookmarkEnd w:id="33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</w:t>
      </w:r>
      <w:proofErr w:type="spellStart"/>
      <w:r w:rsidRPr="00655410">
        <w:rPr>
          <w:color w:val="000000"/>
          <w:sz w:val="28"/>
          <w:lang w:val="ru-RU"/>
        </w:rPr>
        <w:t>Микрофинансовая</w:t>
      </w:r>
      <w:proofErr w:type="spellEnd"/>
      <w:r w:rsidRPr="00655410">
        <w:rPr>
          <w:color w:val="000000"/>
          <w:sz w:val="28"/>
          <w:lang w:val="ru-RU"/>
        </w:rPr>
        <w:t xml:space="preserve"> организация в день передачи задолженности на досудебные взыскание и урегулирование задолженности уведомляет об этом заемщика способом, предусмотренным договором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, а также через объекты информатизации с указанием наименования, места нахождения </w:t>
      </w:r>
      <w:proofErr w:type="spellStart"/>
      <w:r w:rsidRPr="00655410">
        <w:rPr>
          <w:color w:val="000000"/>
          <w:sz w:val="28"/>
          <w:lang w:val="ru-RU"/>
        </w:rPr>
        <w:t>коллекторского</w:t>
      </w:r>
      <w:proofErr w:type="spellEnd"/>
      <w:r w:rsidRPr="00655410">
        <w:rPr>
          <w:color w:val="000000"/>
          <w:sz w:val="28"/>
          <w:lang w:val="ru-RU"/>
        </w:rPr>
        <w:t xml:space="preserve"> агентства, телефонных номеров </w:t>
      </w:r>
      <w:proofErr w:type="spellStart"/>
      <w:r w:rsidRPr="00655410">
        <w:rPr>
          <w:color w:val="000000"/>
          <w:sz w:val="28"/>
          <w:lang w:val="ru-RU"/>
        </w:rPr>
        <w:t>коллекторского</w:t>
      </w:r>
      <w:proofErr w:type="spellEnd"/>
      <w:r w:rsidRPr="00655410">
        <w:rPr>
          <w:color w:val="000000"/>
          <w:sz w:val="28"/>
          <w:lang w:val="ru-RU"/>
        </w:rPr>
        <w:t xml:space="preserve"> агентства для контактов с должниками;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5" w:name="z3235"/>
      <w:bookmarkEnd w:id="34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2-1) уступить с соблюдением требований, установленных в статье 9-1 настоящего Закона, права (требования)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лицу при наличии у заемщика просрочки исполнения денежного обязательства: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6" w:name="z3236"/>
      <w:bookmarkEnd w:id="35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физического лица, обеспеченного ипотекой недвижимого имущества, – свыше ста восьмидесяти последовательных календарных дней;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7" w:name="z3237"/>
      <w:bookmarkEnd w:id="36"/>
      <w:r>
        <w:rPr>
          <w:color w:val="000000"/>
          <w:sz w:val="28"/>
        </w:rPr>
        <w:lastRenderedPageBreak/>
        <w:t>     </w:t>
      </w:r>
      <w:r w:rsidRPr="00655410">
        <w:rPr>
          <w:color w:val="000000"/>
          <w:sz w:val="28"/>
          <w:lang w:val="ru-RU"/>
        </w:rPr>
        <w:t xml:space="preserve"> по иным договорам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 физического лица – свыше девяноста последовательных календарных дней.</w:t>
      </w:r>
    </w:p>
    <w:bookmarkEnd w:id="37"/>
    <w:p w:rsidR="00A22F71" w:rsidRPr="00655410" w:rsidRDefault="00A22F71" w:rsidP="00A22F7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55410">
        <w:rPr>
          <w:color w:val="FF0000"/>
          <w:sz w:val="28"/>
          <w:lang w:val="ru-RU"/>
        </w:rPr>
        <w:t xml:space="preserve"> Примечание ИЗПИ!</w:t>
      </w:r>
      <w:r w:rsidRPr="00655410">
        <w:rPr>
          <w:lang w:val="ru-RU"/>
        </w:rPr>
        <w:br/>
      </w:r>
      <w:r>
        <w:rPr>
          <w:color w:val="FF0000"/>
          <w:sz w:val="28"/>
        </w:rPr>
        <w:t>     </w:t>
      </w:r>
      <w:r w:rsidRPr="00655410">
        <w:rPr>
          <w:color w:val="FF0000"/>
          <w:sz w:val="28"/>
          <w:lang w:val="ru-RU"/>
        </w:rPr>
        <w:t xml:space="preserve"> Абзац четвертый подпункта 2-1) вводится в действие с 01.05.2026 в соответствии с Законом РК от 19.06.2024 № 97-</w:t>
      </w:r>
      <w:r>
        <w:rPr>
          <w:color w:val="FF0000"/>
          <w:sz w:val="28"/>
        </w:rPr>
        <w:t>VIII</w:t>
      </w:r>
      <w:r w:rsidRPr="00655410">
        <w:rPr>
          <w:color w:val="FF0000"/>
          <w:sz w:val="28"/>
          <w:lang w:val="ru-RU"/>
        </w:rPr>
        <w:t xml:space="preserve"> (текст исключен).</w:t>
      </w:r>
      <w:r w:rsidRPr="00655410">
        <w:rPr>
          <w:lang w:val="ru-RU"/>
        </w:rPr>
        <w:br/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8" w:name="z3239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Положения настоящего подпункта не распространяются на случаи применения в отношении заемщика – гражданина Республики Казахстан процедуры восстановления платежеспособности, внесудебного или судебного банкротства в порядке, предусмотренном Законом Республики Казахстан "О восстановлении платежеспособности и банкротстве граждан Республики Казахстан";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39" w:name="z521"/>
      <w:bookmarkEnd w:id="38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3) применить меры, предусмотренные законодательством Республики Казахстан и (или) договором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 xml:space="preserve">, в том числе обратиться с иском в суд о взыскании суммы долга по договору о предоставлении </w:t>
      </w:r>
      <w:proofErr w:type="spellStart"/>
      <w:r w:rsidRPr="00655410">
        <w:rPr>
          <w:color w:val="000000"/>
          <w:sz w:val="28"/>
          <w:lang w:val="ru-RU"/>
        </w:rPr>
        <w:t>микрокредита</w:t>
      </w:r>
      <w:proofErr w:type="spellEnd"/>
      <w:r w:rsidRPr="00655410">
        <w:rPr>
          <w:color w:val="000000"/>
          <w:sz w:val="28"/>
          <w:lang w:val="ru-RU"/>
        </w:rPr>
        <w:t>, а также обратить взыскание на заложенное имущество во внесудебном порядке, за исключением случаев, предусмотренных Законом Республики Казахстан "Об ипотеке недвижимого имущества", либо в судебном порядке;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40" w:name="z522"/>
      <w:bookmarkEnd w:id="39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4) обратиться с иском в суд о признании заемщика – индивидуального предпринимателя, юридического лица банкротом в соответствии с законодательством Республики Казахстан.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41" w:name="z3240"/>
      <w:bookmarkEnd w:id="40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6.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организации запрещается получать от третьих лиц услуги по досудебным взысканию и урегулированию задолженности, а также сбору информации, связанной с задолженностью, за исключением случаев, когда такие услуги оказываются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организации </w:t>
      </w:r>
      <w:proofErr w:type="spellStart"/>
      <w:r w:rsidRPr="00655410">
        <w:rPr>
          <w:color w:val="000000"/>
          <w:sz w:val="28"/>
          <w:lang w:val="ru-RU"/>
        </w:rPr>
        <w:t>коллекторским</w:t>
      </w:r>
      <w:proofErr w:type="spellEnd"/>
      <w:r w:rsidRPr="00655410">
        <w:rPr>
          <w:color w:val="000000"/>
          <w:sz w:val="28"/>
          <w:lang w:val="ru-RU"/>
        </w:rPr>
        <w:t xml:space="preserve"> агентством и (или) сервисной компанией.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42" w:name="z3241"/>
      <w:bookmarkEnd w:id="41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7. Не допускается заключение </w:t>
      </w:r>
      <w:proofErr w:type="spellStart"/>
      <w:r w:rsidRPr="00655410">
        <w:rPr>
          <w:color w:val="000000"/>
          <w:sz w:val="28"/>
          <w:lang w:val="ru-RU"/>
        </w:rPr>
        <w:t>микрофинансовой</w:t>
      </w:r>
      <w:proofErr w:type="spellEnd"/>
      <w:r w:rsidRPr="00655410">
        <w:rPr>
          <w:color w:val="000000"/>
          <w:sz w:val="28"/>
          <w:lang w:val="ru-RU"/>
        </w:rPr>
        <w:t xml:space="preserve"> организацией договора о досудебном взыскании и урегулировании задолженности, а также сборе информации, связанной с задолженностью, с </w:t>
      </w:r>
      <w:proofErr w:type="spellStart"/>
      <w:r w:rsidRPr="00655410">
        <w:rPr>
          <w:color w:val="000000"/>
          <w:sz w:val="28"/>
          <w:lang w:val="ru-RU"/>
        </w:rPr>
        <w:t>коллекторским</w:t>
      </w:r>
      <w:proofErr w:type="spellEnd"/>
      <w:r w:rsidRPr="00655410">
        <w:rPr>
          <w:color w:val="000000"/>
          <w:sz w:val="28"/>
          <w:lang w:val="ru-RU"/>
        </w:rPr>
        <w:t xml:space="preserve"> агентством в отношении физического лица, задолженность которого обеспечена ипотекой недвижимого имущества, являющегося жилищем.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43" w:name="z3242"/>
      <w:bookmarkEnd w:id="42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8. В период нахождения задолженности на досудебных взыскании и урегулировании у </w:t>
      </w:r>
      <w:proofErr w:type="spellStart"/>
      <w:r w:rsidRPr="00655410">
        <w:rPr>
          <w:color w:val="000000"/>
          <w:sz w:val="28"/>
          <w:lang w:val="ru-RU"/>
        </w:rPr>
        <w:t>коллекторского</w:t>
      </w:r>
      <w:proofErr w:type="spellEnd"/>
      <w:r w:rsidRPr="00655410">
        <w:rPr>
          <w:color w:val="000000"/>
          <w:sz w:val="28"/>
          <w:lang w:val="ru-RU"/>
        </w:rPr>
        <w:t xml:space="preserve"> агентства </w:t>
      </w:r>
      <w:proofErr w:type="spellStart"/>
      <w:r w:rsidRPr="00655410">
        <w:rPr>
          <w:color w:val="000000"/>
          <w:sz w:val="28"/>
          <w:lang w:val="ru-RU"/>
        </w:rPr>
        <w:t>микрофинансовая</w:t>
      </w:r>
      <w:proofErr w:type="spellEnd"/>
      <w:r w:rsidRPr="00655410">
        <w:rPr>
          <w:color w:val="000000"/>
          <w:sz w:val="28"/>
          <w:lang w:val="ru-RU"/>
        </w:rPr>
        <w:t xml:space="preserve"> организация не вправе: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44" w:name="z3243"/>
      <w:bookmarkEnd w:id="43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обращаться с иском в суд о взыскании задолженности;</w:t>
      </w:r>
    </w:p>
    <w:p w:rsidR="00A22F71" w:rsidRPr="00655410" w:rsidRDefault="00A22F71" w:rsidP="00A22F71">
      <w:pPr>
        <w:spacing w:after="0"/>
        <w:jc w:val="both"/>
        <w:rPr>
          <w:lang w:val="ru-RU"/>
        </w:rPr>
      </w:pPr>
      <w:bookmarkStart w:id="45" w:name="z3244"/>
      <w:bookmarkEnd w:id="44"/>
      <w:r>
        <w:rPr>
          <w:color w:val="000000"/>
          <w:sz w:val="28"/>
        </w:rPr>
        <w:t>     </w:t>
      </w:r>
      <w:r w:rsidRPr="00655410">
        <w:rPr>
          <w:color w:val="000000"/>
          <w:sz w:val="28"/>
          <w:lang w:val="ru-RU"/>
        </w:rPr>
        <w:t xml:space="preserve"> требовать выплаты вознаграждения за период нахождения задолженности в работе у </w:t>
      </w:r>
      <w:proofErr w:type="spellStart"/>
      <w:r w:rsidRPr="00655410">
        <w:rPr>
          <w:color w:val="000000"/>
          <w:sz w:val="28"/>
          <w:lang w:val="ru-RU"/>
        </w:rPr>
        <w:t>коллекторского</w:t>
      </w:r>
      <w:proofErr w:type="spellEnd"/>
      <w:r w:rsidRPr="00655410">
        <w:rPr>
          <w:color w:val="000000"/>
          <w:sz w:val="28"/>
          <w:lang w:val="ru-RU"/>
        </w:rPr>
        <w:t xml:space="preserve"> агентства, а также начислять в указанный период </w:t>
      </w:r>
      <w:r w:rsidRPr="00655410">
        <w:rPr>
          <w:color w:val="000000"/>
          <w:sz w:val="28"/>
          <w:lang w:val="ru-RU"/>
        </w:rPr>
        <w:lastRenderedPageBreak/>
        <w:t>неустойку (штраф, пеню) за несвоевременное погашение основного долга и вознаграждения.</w:t>
      </w:r>
    </w:p>
    <w:bookmarkEnd w:id="45"/>
    <w:p w:rsidR="00267CE6" w:rsidRPr="00A22F71" w:rsidRDefault="00267CE6">
      <w:pPr>
        <w:rPr>
          <w:lang w:val="ru-RU"/>
        </w:rPr>
      </w:pPr>
    </w:p>
    <w:sectPr w:rsidR="00267CE6" w:rsidRPr="00A2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71"/>
    <w:rsid w:val="00267CE6"/>
    <w:rsid w:val="0034314D"/>
    <w:rsid w:val="00A22F71"/>
    <w:rsid w:val="00F7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7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7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1Кредит</cp:lastModifiedBy>
  <cp:revision>2</cp:revision>
  <dcterms:created xsi:type="dcterms:W3CDTF">2025-09-25T12:01:00Z</dcterms:created>
  <dcterms:modified xsi:type="dcterms:W3CDTF">2025-09-25T12:01:00Z</dcterms:modified>
</cp:coreProperties>
</file>